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4C" w:rsidRPr="002C7C8E" w:rsidRDefault="006C424C" w:rsidP="006C424C">
      <w:pPr>
        <w:pStyle w:val="a3"/>
        <w:shd w:val="clear" w:color="auto" w:fill="F1EEEA"/>
        <w:spacing w:before="180" w:beforeAutospacing="0" w:after="180" w:afterAutospacing="0"/>
        <w:jc w:val="center"/>
        <w:rPr>
          <w:rFonts w:ascii="Arial" w:hAnsi="Arial" w:cs="Arial"/>
          <w:color w:val="433B2D"/>
          <w:sz w:val="32"/>
          <w:szCs w:val="32"/>
        </w:rPr>
      </w:pPr>
      <w:r w:rsidRPr="002C7C8E">
        <w:rPr>
          <w:rStyle w:val="a4"/>
          <w:rFonts w:ascii="Arial" w:hAnsi="Arial" w:cs="Arial"/>
          <w:color w:val="433B2D"/>
          <w:sz w:val="32"/>
          <w:szCs w:val="32"/>
        </w:rPr>
        <w:t>Стратегия развития АО «</w:t>
      </w:r>
      <w:proofErr w:type="spellStart"/>
      <w:r w:rsidRPr="002C7C8E">
        <w:rPr>
          <w:rStyle w:val="a4"/>
          <w:rFonts w:ascii="Arial" w:hAnsi="Arial" w:cs="Arial"/>
          <w:color w:val="433B2D"/>
          <w:sz w:val="32"/>
          <w:szCs w:val="32"/>
        </w:rPr>
        <w:t>Чинобод</w:t>
      </w:r>
      <w:proofErr w:type="spellEnd"/>
      <w:r w:rsidRPr="002C7C8E">
        <w:rPr>
          <w:rStyle w:val="a4"/>
          <w:rFonts w:ascii="Arial" w:hAnsi="Arial" w:cs="Arial"/>
          <w:color w:val="433B2D"/>
          <w:sz w:val="32"/>
          <w:szCs w:val="32"/>
        </w:rPr>
        <w:t xml:space="preserve"> </w:t>
      </w:r>
      <w:proofErr w:type="spellStart"/>
      <w:r w:rsidRPr="002C7C8E">
        <w:rPr>
          <w:rStyle w:val="a4"/>
          <w:rFonts w:ascii="Arial" w:hAnsi="Arial" w:cs="Arial"/>
          <w:color w:val="433B2D"/>
          <w:sz w:val="32"/>
          <w:szCs w:val="32"/>
        </w:rPr>
        <w:t>санаторияси</w:t>
      </w:r>
      <w:proofErr w:type="spellEnd"/>
      <w:r w:rsidRPr="002C7C8E">
        <w:rPr>
          <w:rStyle w:val="a4"/>
          <w:rFonts w:ascii="Arial" w:hAnsi="Arial" w:cs="Arial"/>
          <w:color w:val="433B2D"/>
          <w:sz w:val="32"/>
          <w:szCs w:val="32"/>
        </w:rPr>
        <w:t>»</w:t>
      </w:r>
    </w:p>
    <w:p w:rsidR="006C424C" w:rsidRDefault="006C424C" w:rsidP="006C424C">
      <w:pPr>
        <w:pStyle w:val="a3"/>
        <w:shd w:val="clear" w:color="auto" w:fill="F1EEEA"/>
        <w:spacing w:before="180" w:beforeAutospacing="0" w:after="180" w:afterAutospacing="0"/>
        <w:jc w:val="center"/>
        <w:rPr>
          <w:rFonts w:ascii="Arial" w:hAnsi="Arial" w:cs="Arial"/>
          <w:color w:val="433B2D"/>
          <w:sz w:val="21"/>
          <w:szCs w:val="21"/>
        </w:rPr>
      </w:pPr>
    </w:p>
    <w:p w:rsidR="006C424C" w:rsidRPr="002C7C8E" w:rsidRDefault="006C424C" w:rsidP="006C424C">
      <w:pPr>
        <w:pStyle w:val="a3"/>
        <w:shd w:val="clear" w:color="auto" w:fill="F1EEEA"/>
        <w:spacing w:before="180" w:beforeAutospacing="0" w:after="180" w:afterAutospacing="0"/>
        <w:jc w:val="center"/>
        <w:rPr>
          <w:rFonts w:ascii="Arial" w:hAnsi="Arial" w:cs="Arial"/>
          <w:color w:val="433B2D"/>
          <w:sz w:val="28"/>
          <w:szCs w:val="28"/>
        </w:rPr>
      </w:pPr>
      <w:r w:rsidRPr="002C7C8E">
        <w:rPr>
          <w:rStyle w:val="a4"/>
          <w:rFonts w:ascii="Arial" w:hAnsi="Arial" w:cs="Arial"/>
          <w:color w:val="433B2D"/>
          <w:sz w:val="28"/>
          <w:szCs w:val="28"/>
        </w:rPr>
        <w:t>201</w:t>
      </w:r>
      <w:r>
        <w:rPr>
          <w:rStyle w:val="a4"/>
          <w:rFonts w:ascii="Arial" w:hAnsi="Arial" w:cs="Arial"/>
          <w:color w:val="433B2D"/>
          <w:sz w:val="28"/>
          <w:szCs w:val="28"/>
        </w:rPr>
        <w:t>9</w:t>
      </w:r>
      <w:r w:rsidRPr="002C7C8E">
        <w:rPr>
          <w:rStyle w:val="a4"/>
          <w:rFonts w:ascii="Arial" w:hAnsi="Arial" w:cs="Arial"/>
          <w:color w:val="433B2D"/>
          <w:sz w:val="28"/>
          <w:szCs w:val="28"/>
        </w:rPr>
        <w:t xml:space="preserve"> год</w:t>
      </w:r>
    </w:p>
    <w:p w:rsidR="0009434F" w:rsidRPr="006C424C" w:rsidRDefault="0009434F" w:rsidP="001F6E21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6C424C">
        <w:rPr>
          <w:rFonts w:ascii="Arial" w:hAnsi="Arial" w:cs="Arial"/>
          <w:color w:val="433B2D"/>
          <w:sz w:val="28"/>
          <w:szCs w:val="28"/>
        </w:rPr>
        <w:t>В 2019 году планируется улучшить материально-техническую  базу санатория за счет капитального и текущего ремонта лечебно-диагностического отделения и спальных корпусов № 5, 6, 10, 12-а,  за  счет реконструкции  планируется увеличение  койко-мест на 30 коек.</w:t>
      </w:r>
    </w:p>
    <w:p w:rsidR="001F6E21" w:rsidRDefault="0009434F" w:rsidP="00C67670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6C424C">
        <w:rPr>
          <w:rFonts w:ascii="Arial" w:hAnsi="Arial" w:cs="Arial"/>
          <w:color w:val="433B2D"/>
          <w:sz w:val="28"/>
          <w:szCs w:val="28"/>
        </w:rPr>
        <w:t>Для обеспечения комфортного о</w:t>
      </w:r>
      <w:r w:rsidR="001F6E21">
        <w:rPr>
          <w:rFonts w:ascii="Arial" w:hAnsi="Arial" w:cs="Arial"/>
          <w:color w:val="433B2D"/>
          <w:sz w:val="28"/>
          <w:szCs w:val="28"/>
        </w:rPr>
        <w:t xml:space="preserve">тдыха  отдыхающих, прибывших на </w:t>
      </w:r>
      <w:r w:rsidRPr="006C424C">
        <w:rPr>
          <w:rFonts w:ascii="Arial" w:hAnsi="Arial" w:cs="Arial"/>
          <w:color w:val="433B2D"/>
          <w:sz w:val="28"/>
          <w:szCs w:val="28"/>
        </w:rPr>
        <w:t>собственных легковых автотранспортах, планируется  обустроить место для безопасной и охраняемой стоянки  автомобилей в</w:t>
      </w:r>
      <w:r w:rsidR="00C67670">
        <w:rPr>
          <w:rFonts w:ascii="Arial" w:hAnsi="Arial" w:cs="Arial"/>
          <w:color w:val="433B2D"/>
          <w:sz w:val="28"/>
          <w:szCs w:val="28"/>
        </w:rPr>
        <w:t xml:space="preserve"> течени</w:t>
      </w:r>
      <w:proofErr w:type="gramStart"/>
      <w:r w:rsidR="00C67670">
        <w:rPr>
          <w:rFonts w:ascii="Arial" w:hAnsi="Arial" w:cs="Arial"/>
          <w:color w:val="433B2D"/>
          <w:sz w:val="28"/>
          <w:szCs w:val="28"/>
        </w:rPr>
        <w:t>и</w:t>
      </w:r>
      <w:proofErr w:type="gramEnd"/>
      <w:r w:rsidR="00C67670">
        <w:rPr>
          <w:rFonts w:ascii="Arial" w:hAnsi="Arial" w:cs="Arial"/>
          <w:color w:val="433B2D"/>
          <w:sz w:val="28"/>
          <w:szCs w:val="28"/>
        </w:rPr>
        <w:t xml:space="preserve"> </w:t>
      </w:r>
      <w:r w:rsidRPr="006C424C">
        <w:rPr>
          <w:rFonts w:ascii="Arial" w:hAnsi="Arial" w:cs="Arial"/>
          <w:color w:val="433B2D"/>
          <w:sz w:val="28"/>
          <w:szCs w:val="28"/>
        </w:rPr>
        <w:t>всего пребывания в санатории.</w:t>
      </w:r>
    </w:p>
    <w:p w:rsidR="0009434F" w:rsidRPr="006C424C" w:rsidRDefault="0009434F" w:rsidP="00C67670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6C424C">
        <w:rPr>
          <w:rFonts w:ascii="Arial" w:hAnsi="Arial" w:cs="Arial"/>
          <w:color w:val="433B2D"/>
          <w:sz w:val="28"/>
          <w:szCs w:val="28"/>
        </w:rPr>
        <w:t xml:space="preserve">Для повышения качества  медицинского обслуживания отдыхающих, планируется приобрести  новейшие аппараты: ВЛОК (внутривенное лазерное облучение крови),   аппарат </w:t>
      </w:r>
      <w:proofErr w:type="spellStart"/>
      <w:r w:rsidRPr="006C424C">
        <w:rPr>
          <w:rFonts w:ascii="Arial" w:hAnsi="Arial" w:cs="Arial"/>
          <w:color w:val="433B2D"/>
          <w:sz w:val="28"/>
          <w:szCs w:val="28"/>
        </w:rPr>
        <w:t>озонотерапии</w:t>
      </w:r>
      <w:proofErr w:type="spellEnd"/>
      <w:r w:rsidRPr="006C424C">
        <w:rPr>
          <w:rFonts w:ascii="Arial" w:hAnsi="Arial" w:cs="Arial"/>
          <w:color w:val="433B2D"/>
          <w:sz w:val="28"/>
          <w:szCs w:val="28"/>
        </w:rPr>
        <w:t xml:space="preserve">   и </w:t>
      </w:r>
      <w:proofErr w:type="spellStart"/>
      <w:r w:rsidRPr="006C424C">
        <w:rPr>
          <w:rFonts w:ascii="Arial" w:hAnsi="Arial" w:cs="Arial"/>
          <w:color w:val="433B2D"/>
          <w:sz w:val="28"/>
          <w:szCs w:val="28"/>
        </w:rPr>
        <w:t>видеоколоноскоп</w:t>
      </w:r>
      <w:proofErr w:type="spellEnd"/>
      <w:r w:rsidRPr="006C424C">
        <w:rPr>
          <w:rFonts w:ascii="Arial" w:hAnsi="Arial" w:cs="Arial"/>
          <w:color w:val="433B2D"/>
          <w:sz w:val="28"/>
          <w:szCs w:val="28"/>
        </w:rPr>
        <w:t>.</w:t>
      </w:r>
    </w:p>
    <w:p w:rsidR="0009434F" w:rsidRPr="006C424C" w:rsidRDefault="0009434F" w:rsidP="001F6E21">
      <w:pPr>
        <w:pStyle w:val="a3"/>
        <w:shd w:val="clear" w:color="auto" w:fill="F1EEEA"/>
        <w:spacing w:before="180" w:beforeAutospacing="0" w:after="180" w:afterAutospacing="0"/>
        <w:rPr>
          <w:rFonts w:ascii="Arial" w:hAnsi="Arial" w:cs="Arial"/>
          <w:color w:val="433B2D"/>
          <w:sz w:val="28"/>
          <w:szCs w:val="28"/>
        </w:rPr>
      </w:pPr>
      <w:r w:rsidRPr="006C424C">
        <w:rPr>
          <w:rFonts w:ascii="Arial" w:hAnsi="Arial" w:cs="Arial"/>
          <w:color w:val="433B2D"/>
          <w:sz w:val="28"/>
          <w:szCs w:val="28"/>
        </w:rPr>
        <w:t>Для дальнейшего улучшения качества платных услуг, оказываемых  населению Ташкента, на  основе амбулаторного лечения, вводятся принципы народной медицины. Разработана система оздоровления тучных людей</w:t>
      </w:r>
      <w:r w:rsidR="00C67670">
        <w:rPr>
          <w:rFonts w:ascii="Arial" w:hAnsi="Arial" w:cs="Arial"/>
          <w:color w:val="433B2D"/>
          <w:sz w:val="28"/>
          <w:szCs w:val="28"/>
        </w:rPr>
        <w:t xml:space="preserve"> </w:t>
      </w:r>
      <w:r w:rsidRPr="006C424C">
        <w:rPr>
          <w:rFonts w:ascii="Arial" w:hAnsi="Arial" w:cs="Arial"/>
          <w:color w:val="433B2D"/>
          <w:sz w:val="28"/>
          <w:szCs w:val="28"/>
        </w:rPr>
        <w:t xml:space="preserve"> путем коррекции веса.</w:t>
      </w:r>
    </w:p>
    <w:p w:rsidR="001A0424" w:rsidRDefault="0009434F" w:rsidP="001F6E21">
      <w:pPr>
        <w:pStyle w:val="a3"/>
        <w:shd w:val="clear" w:color="auto" w:fill="F1EEEA"/>
        <w:spacing w:before="180" w:beforeAutospacing="0" w:after="180" w:afterAutospacing="0"/>
        <w:rPr>
          <w:rFonts w:ascii="Arial" w:hAnsi="Arial" w:cs="Arial"/>
          <w:color w:val="433B2D"/>
          <w:sz w:val="28"/>
          <w:szCs w:val="28"/>
        </w:rPr>
      </w:pPr>
      <w:proofErr w:type="gramStart"/>
      <w:r w:rsidRPr="006C424C">
        <w:rPr>
          <w:rFonts w:ascii="Arial" w:hAnsi="Arial" w:cs="Arial"/>
          <w:color w:val="433B2D"/>
          <w:sz w:val="28"/>
          <w:szCs w:val="28"/>
        </w:rPr>
        <w:t>Для</w:t>
      </w:r>
      <w:proofErr w:type="gramEnd"/>
      <w:r w:rsidRPr="006C424C">
        <w:rPr>
          <w:rFonts w:ascii="Arial" w:hAnsi="Arial" w:cs="Arial"/>
          <w:color w:val="433B2D"/>
          <w:sz w:val="28"/>
          <w:szCs w:val="28"/>
        </w:rPr>
        <w:t xml:space="preserve">  даль</w:t>
      </w:r>
    </w:p>
    <w:p w:rsidR="001A0424" w:rsidRDefault="001A0424" w:rsidP="001F6E21">
      <w:pPr>
        <w:pStyle w:val="a3"/>
        <w:shd w:val="clear" w:color="auto" w:fill="F1EEEA"/>
        <w:spacing w:before="180" w:beforeAutospacing="0" w:after="180" w:afterAutospacing="0"/>
        <w:rPr>
          <w:rFonts w:ascii="Arial" w:hAnsi="Arial" w:cs="Arial"/>
          <w:color w:val="433B2D"/>
          <w:sz w:val="28"/>
          <w:szCs w:val="28"/>
        </w:rPr>
      </w:pPr>
    </w:p>
    <w:p w:rsidR="0009434F" w:rsidRPr="006C424C" w:rsidRDefault="0009434F" w:rsidP="001F6E21">
      <w:pPr>
        <w:pStyle w:val="a3"/>
        <w:shd w:val="clear" w:color="auto" w:fill="F1EEEA"/>
        <w:spacing w:before="180" w:beforeAutospacing="0" w:after="180" w:afterAutospacing="0"/>
        <w:rPr>
          <w:rFonts w:ascii="Arial" w:hAnsi="Arial" w:cs="Arial"/>
          <w:color w:val="433B2D"/>
          <w:sz w:val="28"/>
          <w:szCs w:val="28"/>
        </w:rPr>
      </w:pPr>
      <w:r w:rsidRPr="006C424C">
        <w:rPr>
          <w:rFonts w:ascii="Arial" w:hAnsi="Arial" w:cs="Arial"/>
          <w:color w:val="433B2D"/>
          <w:sz w:val="28"/>
          <w:szCs w:val="28"/>
        </w:rPr>
        <w:t>нейшего развития туризма в республике, планируется увеличение потока иностранных граждан за счет  улучшения качества обслуживания.</w:t>
      </w:r>
    </w:p>
    <w:p w:rsidR="007663A4" w:rsidRDefault="0009434F" w:rsidP="0009434F">
      <w:pPr>
        <w:pStyle w:val="a3"/>
        <w:shd w:val="clear" w:color="auto" w:fill="F1EEEA"/>
        <w:spacing w:before="180" w:beforeAutospacing="0" w:after="180" w:afterAutospacing="0"/>
        <w:jc w:val="center"/>
        <w:rPr>
          <w:rFonts w:ascii="Arial" w:hAnsi="Arial" w:cs="Arial"/>
          <w:color w:val="433B2D"/>
          <w:sz w:val="21"/>
          <w:szCs w:val="21"/>
        </w:rPr>
      </w:pPr>
      <w:r w:rsidRPr="006C424C">
        <w:rPr>
          <w:rFonts w:ascii="Arial" w:hAnsi="Arial" w:cs="Arial"/>
          <w:color w:val="433B2D"/>
          <w:sz w:val="28"/>
          <w:szCs w:val="28"/>
        </w:rPr>
        <w:t>  </w:t>
      </w:r>
      <w:r w:rsidR="007663A4" w:rsidRPr="006C424C">
        <w:rPr>
          <w:rFonts w:ascii="Arial" w:hAnsi="Arial" w:cs="Arial"/>
          <w:color w:val="433B2D"/>
          <w:sz w:val="28"/>
          <w:szCs w:val="28"/>
        </w:rPr>
        <w:t>      </w:t>
      </w:r>
    </w:p>
    <w:sectPr w:rsidR="007663A4" w:rsidSect="009F4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34F"/>
    <w:rsid w:val="0009434F"/>
    <w:rsid w:val="00130547"/>
    <w:rsid w:val="001A0424"/>
    <w:rsid w:val="001F6E21"/>
    <w:rsid w:val="00350D4A"/>
    <w:rsid w:val="00495940"/>
    <w:rsid w:val="006604B5"/>
    <w:rsid w:val="006C424C"/>
    <w:rsid w:val="007663A4"/>
    <w:rsid w:val="009F43C9"/>
    <w:rsid w:val="00B56FF6"/>
    <w:rsid w:val="00C67670"/>
    <w:rsid w:val="00CB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43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Гульноза</dc:creator>
  <cp:lastModifiedBy>Сакина</cp:lastModifiedBy>
  <cp:revision>7</cp:revision>
  <cp:lastPrinted>2022-07-27T09:33:00Z</cp:lastPrinted>
  <dcterms:created xsi:type="dcterms:W3CDTF">2020-11-30T10:10:00Z</dcterms:created>
  <dcterms:modified xsi:type="dcterms:W3CDTF">2022-07-27T09:34:00Z</dcterms:modified>
</cp:coreProperties>
</file>